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4202430</wp:posOffset>
            </wp:positionH>
            <wp:positionV relativeFrom="paragraph">
              <wp:posOffset>-354329</wp:posOffset>
            </wp:positionV>
            <wp:extent cx="1459230" cy="1390650"/>
            <wp:effectExtent b="0" l="0" r="0" t="0"/>
            <wp:wrapSquare wrapText="bothSides" distB="0" distT="0" distL="114935" distR="11493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39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ROZLOSOVÁNÍ   HAPO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Přátelé, kamarádi,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posílám rozlosování šesti skupin 46. ročníku HAPO.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Sportovní areál Havlovice 24. 6. 2023 od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8,00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hodin.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24. 6. sobota dopoledne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8,00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skupina A      </w:t>
        <w:tab/>
        <w:t xml:space="preserve">                   skupina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1. FC Sychrov                     1. Kapalabanga Trutnov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2. „die klugheit aut den Bienen“ 2. FK Atletico Bumbalo Havlovice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3. HAFA Havlovice B             3. Atletico Chuligán Dobruška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4. Sexdiscorevoluce Trutnov     4. NUFRA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skupina C                           skupina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1. Švery team Trutnov          1. FC Cuba libre Trutnov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2. Žmolci Malé Svatońovice     2. HC THC Hvozdec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3  FC Lambáda Trutnov         3. Kodymka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4. FC Zličín           </w:t>
        <w:tab/>
        <w:t xml:space="preserve">          4. FC Skafandr Trutnov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skupina E                            skupina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1.HAFA Havlovice A              1. PUB Gól Jelenia Góra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2.FC Bavka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Hradec Králové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2. Pouchov Hradec Králové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3 FC Baník Hradec Králové       3. Hokejky Trutnov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4.Čechie Dubeč                    4. FC Hanousek Jirny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odehrání základních skupin bude pokračovat 16 mužstev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K.O. systémem, dle umístění ve skupinách.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Pořadí zápasů: 1 – 16,  2 – 15,  3 – 14,  4 -13,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5 – 12,  6 – 11,  7 – 10,  8 – 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Další zápasy pavoukem až do zápasu o 3. místo a finále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Letošní ročník se bude hrát na obou hřištích.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Vítězství bude obhajovat domácí mužstvo HAFA Havlovice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Těšíme se na setkání v Havlovicích.     Za pořadatele HAPO Miloš Tohola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widowControl w:val="0"/>
      <w:numPr>
        <w:ilvl w:val="0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32"/>
      <w:effect w:val="none"/>
      <w:vertAlign w:val="baseline"/>
      <w:cs w:val="0"/>
      <w:em w:val="none"/>
      <w:lang w:bidi="ar-SA" w:eastAsia="ar-SA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widowControl w:val="0"/>
      <w:numPr>
        <w:ilvl w:val="1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ar-SA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widowControl w:val="0"/>
      <w:numPr>
        <w:ilvl w:val="2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6"/>
      <w:effect w:val="none"/>
      <w:vertAlign w:val="baseline"/>
      <w:cs w:val="0"/>
      <w:em w:val="none"/>
      <w:lang w:bidi="ar-SA" w:eastAsia="ar-SA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omic Sans MS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omic Sans MS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mic Sans MS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Comic Sans MS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omic Sans MS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2">
    <w:name w:val="Standardní písmo odstavce2"/>
    <w:next w:val="Standardnípísmoodstavc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Comic Sans MS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ymbolypročíslování">
    <w:name w:val="Symboly pro číslování"/>
    <w:next w:val="Symbolypročíslování"/>
    <w:autoRedefine w:val="0"/>
    <w:hidden w:val="0"/>
    <w:qFormat w:val="0"/>
    <w:rPr>
      <w:rFonts w:ascii="Comic Sans MS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JuqNqD0hOGvNnpvGAxm2wPTh3A==">CgMxLjA4AHIhMWFHcFVvZEp3dnFuQWU0VjNONC0tYXY1SktGR1pfRmhC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2023-06-01T13:32:00Z</dcterms:created>
  <dc:creator>Alena Toholová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-1273787956</vt:i4>
  </property>
</Properties>
</file>